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1D" w:rsidRPr="009D0EF3" w:rsidRDefault="007331D1" w:rsidP="009D0EF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9D0EF3">
        <w:rPr>
          <w:rFonts w:ascii="宋体" w:eastAsia="宋体" w:hAnsi="宋体" w:hint="eastAsia"/>
          <w:b/>
          <w:sz w:val="24"/>
          <w:szCs w:val="24"/>
        </w:rPr>
        <w:t>如何创建子账号解决多店铺关联共同库存问题</w:t>
      </w:r>
    </w:p>
    <w:p w:rsidR="007331D1" w:rsidRPr="009D0EF3" w:rsidRDefault="007331D1" w:rsidP="009D0EF3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9D0EF3">
        <w:rPr>
          <w:rFonts w:ascii="宋体" w:eastAsia="宋体" w:hAnsi="宋体" w:hint="eastAsia"/>
          <w:sz w:val="24"/>
          <w:szCs w:val="24"/>
        </w:rPr>
        <w:t>一、首先您需要在我们的网站拥有一个主账号，并已实际入库。</w:t>
      </w:r>
    </w:p>
    <w:p w:rsidR="007331D1" w:rsidRPr="009D0EF3" w:rsidRDefault="007331D1" w:rsidP="009D0EF3">
      <w:pPr>
        <w:spacing w:line="360" w:lineRule="auto"/>
        <w:rPr>
          <w:rFonts w:ascii="宋体" w:eastAsia="宋体" w:hAnsi="宋体"/>
          <w:sz w:val="24"/>
          <w:szCs w:val="24"/>
        </w:rPr>
      </w:pPr>
      <w:r w:rsidRPr="009D0EF3">
        <w:rPr>
          <w:rFonts w:ascii="宋体" w:eastAsia="宋体" w:hAnsi="宋体" w:hint="eastAsia"/>
          <w:sz w:val="24"/>
          <w:szCs w:val="24"/>
        </w:rPr>
        <w:t>二、在我们网站注册子账号</w:t>
      </w:r>
      <w:hyperlink r:id="rId4" w:history="1">
        <w:r w:rsidRPr="009D0EF3">
          <w:rPr>
            <w:rStyle w:val="a3"/>
            <w:rFonts w:ascii="宋体" w:eastAsia="宋体" w:hAnsi="宋体" w:hint="eastAsia"/>
            <w:sz w:val="24"/>
            <w:szCs w:val="24"/>
          </w:rPr>
          <w:t>w</w:t>
        </w:r>
        <w:r w:rsidRPr="009D0EF3">
          <w:rPr>
            <w:rStyle w:val="a3"/>
            <w:rFonts w:ascii="宋体" w:eastAsia="宋体" w:hAnsi="宋体"/>
            <w:sz w:val="24"/>
            <w:szCs w:val="24"/>
          </w:rPr>
          <w:t>ww.haiwaicang.com</w:t>
        </w:r>
      </w:hyperlink>
      <w:r w:rsidRPr="009D0EF3">
        <w:rPr>
          <w:rFonts w:ascii="宋体" w:eastAsia="宋体" w:hAnsi="宋体"/>
          <w:sz w:val="24"/>
          <w:szCs w:val="24"/>
        </w:rPr>
        <w:t xml:space="preserve">  </w:t>
      </w:r>
      <w:r w:rsidRPr="009D0EF3">
        <w:rPr>
          <w:rFonts w:ascii="宋体" w:eastAsia="宋体" w:hAnsi="宋体" w:hint="eastAsia"/>
          <w:sz w:val="24"/>
          <w:szCs w:val="24"/>
        </w:rPr>
        <w:t>您有几个店铺需要关联就注册几个子账号</w:t>
      </w:r>
    </w:p>
    <w:p w:rsidR="007331D1" w:rsidRPr="009D0EF3" w:rsidRDefault="007331D1" w:rsidP="009D0EF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D0EF3">
        <w:rPr>
          <w:rFonts w:ascii="宋体" w:eastAsia="宋体" w:hAnsi="宋体" w:hint="eastAsia"/>
          <w:sz w:val="24"/>
          <w:szCs w:val="24"/>
        </w:rPr>
        <w:t>三、注册完毕后，在子账号的F</w:t>
      </w:r>
      <w:r w:rsidRPr="009D0EF3">
        <w:rPr>
          <w:rFonts w:ascii="宋体" w:eastAsia="宋体" w:hAnsi="宋体"/>
          <w:sz w:val="24"/>
          <w:szCs w:val="24"/>
        </w:rPr>
        <w:t>1</w:t>
      </w:r>
      <w:r w:rsidRPr="009D0EF3">
        <w:rPr>
          <w:rFonts w:ascii="宋体" w:eastAsia="宋体" w:hAnsi="宋体" w:hint="eastAsia"/>
          <w:sz w:val="24"/>
          <w:szCs w:val="24"/>
        </w:rPr>
        <w:t>【账户信息管理】找到您的客户I</w:t>
      </w:r>
      <w:r w:rsidRPr="009D0EF3">
        <w:rPr>
          <w:rFonts w:ascii="宋体" w:eastAsia="宋体" w:hAnsi="宋体"/>
          <w:sz w:val="24"/>
          <w:szCs w:val="24"/>
        </w:rPr>
        <w:t>D</w:t>
      </w:r>
      <w:r w:rsidRPr="009D0EF3">
        <w:rPr>
          <w:rFonts w:ascii="宋体" w:eastAsia="宋体" w:hAnsi="宋体" w:hint="eastAsia"/>
          <w:sz w:val="24"/>
          <w:szCs w:val="24"/>
        </w:rPr>
        <w:t>，如下图，</w:t>
      </w:r>
      <w:r w:rsidRPr="009D0EF3">
        <w:rPr>
          <w:rFonts w:ascii="宋体" w:eastAsia="宋体" w:hAnsi="宋体"/>
          <w:sz w:val="24"/>
          <w:szCs w:val="24"/>
        </w:rPr>
        <w:t>AXXXX123</w:t>
      </w:r>
      <w:r w:rsidRPr="009D0EF3">
        <w:rPr>
          <w:rFonts w:ascii="宋体" w:eastAsia="宋体" w:hAnsi="宋体" w:hint="eastAsia"/>
          <w:sz w:val="24"/>
          <w:szCs w:val="24"/>
        </w:rPr>
        <w:t>中间的四位英文字母即客户I</w:t>
      </w:r>
      <w:r w:rsidRPr="009D0EF3">
        <w:rPr>
          <w:rFonts w:ascii="宋体" w:eastAsia="宋体" w:hAnsi="宋体"/>
          <w:sz w:val="24"/>
          <w:szCs w:val="24"/>
        </w:rPr>
        <w:t>D</w:t>
      </w:r>
    </w:p>
    <w:p w:rsidR="007331D1" w:rsidRPr="009D0EF3" w:rsidRDefault="007331D1" w:rsidP="009D0EF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D0EF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595AE45" wp14:editId="5F4572AA">
            <wp:extent cx="5274310" cy="19939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1D1" w:rsidRPr="009D0EF3" w:rsidRDefault="007331D1" w:rsidP="009D0EF3">
      <w:pPr>
        <w:spacing w:line="360" w:lineRule="auto"/>
        <w:rPr>
          <w:rFonts w:ascii="宋体" w:eastAsia="宋体" w:hAnsi="宋体"/>
          <w:sz w:val="24"/>
          <w:szCs w:val="24"/>
        </w:rPr>
      </w:pPr>
      <w:r w:rsidRPr="009D0EF3">
        <w:rPr>
          <w:rFonts w:ascii="宋体" w:eastAsia="宋体" w:hAnsi="宋体" w:hint="eastAsia"/>
          <w:sz w:val="24"/>
          <w:szCs w:val="24"/>
        </w:rPr>
        <w:t>四、登陆您的主账号，打开CF</w:t>
      </w:r>
      <w:r w:rsidRPr="009D0EF3">
        <w:rPr>
          <w:rFonts w:ascii="宋体" w:eastAsia="宋体" w:hAnsi="宋体"/>
          <w:sz w:val="24"/>
          <w:szCs w:val="24"/>
        </w:rPr>
        <w:t>6</w:t>
      </w:r>
      <w:r w:rsidRPr="009D0EF3">
        <w:rPr>
          <w:rFonts w:ascii="宋体" w:eastAsia="宋体" w:hAnsi="宋体" w:hint="eastAsia"/>
          <w:sz w:val="24"/>
          <w:szCs w:val="24"/>
        </w:rPr>
        <w:t>【设置子账号】，输入刚才注册的子账号I</w:t>
      </w:r>
      <w:r w:rsidRPr="009D0EF3">
        <w:rPr>
          <w:rFonts w:ascii="宋体" w:eastAsia="宋体" w:hAnsi="宋体"/>
          <w:sz w:val="24"/>
          <w:szCs w:val="24"/>
        </w:rPr>
        <w:t>D</w:t>
      </w:r>
      <w:r w:rsidRPr="009D0EF3">
        <w:rPr>
          <w:rFonts w:ascii="宋体" w:eastAsia="宋体" w:hAnsi="宋体" w:hint="eastAsia"/>
          <w:sz w:val="24"/>
          <w:szCs w:val="24"/>
        </w:rPr>
        <w:t>及子账号登陆密码</w:t>
      </w:r>
    </w:p>
    <w:p w:rsidR="007331D1" w:rsidRPr="009D0EF3" w:rsidRDefault="007331D1" w:rsidP="009D0EF3">
      <w:pPr>
        <w:spacing w:line="360" w:lineRule="auto"/>
        <w:rPr>
          <w:rFonts w:ascii="宋体" w:eastAsia="宋体" w:hAnsi="宋体"/>
          <w:sz w:val="24"/>
          <w:szCs w:val="24"/>
        </w:rPr>
      </w:pPr>
      <w:r w:rsidRPr="009D0EF3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1439058"/>
            <wp:effectExtent l="0" t="0" r="2540" b="8890"/>
            <wp:docPr id="1" name="图片 1" descr="d:\Documents\WeChat Files\superzq1101\FileStorage\Temp\48ccf63f40e49f60b704e0aa95e5077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superzq1101\FileStorage\Temp\48ccf63f40e49f60b704e0aa95e5077e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D1" w:rsidRPr="009D0EF3" w:rsidRDefault="007331D1" w:rsidP="009D0EF3">
      <w:pPr>
        <w:spacing w:line="360" w:lineRule="auto"/>
        <w:rPr>
          <w:rFonts w:ascii="宋体" w:eastAsia="宋体" w:hAnsi="宋体"/>
          <w:sz w:val="24"/>
          <w:szCs w:val="24"/>
        </w:rPr>
      </w:pPr>
      <w:r w:rsidRPr="009D0EF3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1297193"/>
            <wp:effectExtent l="0" t="0" r="2540" b="0"/>
            <wp:docPr id="2" name="图片 2" descr="d:\Documents\WeChat Files\superzq1101\FileStorage\Temp\0d2caded2ee1cea7713c7d68c18138e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superzq1101\FileStorage\Temp\0d2caded2ee1cea7713c7d68c18138e2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D1" w:rsidRPr="009D0EF3" w:rsidRDefault="007331D1" w:rsidP="009D0EF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D0EF3">
        <w:rPr>
          <w:rFonts w:ascii="宋体" w:eastAsia="宋体" w:hAnsi="宋体" w:hint="eastAsia"/>
          <w:sz w:val="24"/>
          <w:szCs w:val="24"/>
        </w:rPr>
        <w:t>五、做好关联后您在登陆子账号，在【G</w:t>
      </w:r>
      <w:r w:rsidRPr="009D0EF3">
        <w:rPr>
          <w:rFonts w:ascii="宋体" w:eastAsia="宋体" w:hAnsi="宋体"/>
          <w:sz w:val="24"/>
          <w:szCs w:val="24"/>
        </w:rPr>
        <w:t>3 TEMU</w:t>
      </w:r>
      <w:r w:rsidRPr="009D0EF3">
        <w:rPr>
          <w:rFonts w:ascii="宋体" w:eastAsia="宋体" w:hAnsi="宋体" w:hint="eastAsia"/>
          <w:sz w:val="24"/>
          <w:szCs w:val="24"/>
        </w:rPr>
        <w:t>可销售库存】里就可以同步到刚才被关联的主账号的所有库存。</w:t>
      </w:r>
      <w:r w:rsidR="009D0EF3" w:rsidRPr="009D0EF3">
        <w:rPr>
          <w:rFonts w:ascii="宋体" w:eastAsia="宋体" w:hAnsi="宋体" w:hint="eastAsia"/>
          <w:sz w:val="24"/>
          <w:szCs w:val="24"/>
        </w:rPr>
        <w:t>该子账号即可以绑定您其他的店铺，并做商品建联。子账号绑定的</w:t>
      </w:r>
      <w:r w:rsidR="009D0EF3" w:rsidRPr="009D0EF3">
        <w:rPr>
          <w:rFonts w:ascii="宋体" w:eastAsia="宋体" w:hAnsi="宋体"/>
          <w:sz w:val="24"/>
          <w:szCs w:val="24"/>
        </w:rPr>
        <w:t>T</w:t>
      </w:r>
      <w:r w:rsidR="009D0EF3" w:rsidRPr="009D0EF3">
        <w:rPr>
          <w:rFonts w:ascii="宋体" w:eastAsia="宋体" w:hAnsi="宋体" w:hint="eastAsia"/>
          <w:sz w:val="24"/>
          <w:szCs w:val="24"/>
        </w:rPr>
        <w:t>emu店铺的订单会推送给子账号，但是库存和费用都会同步主账号。</w:t>
      </w:r>
    </w:p>
    <w:p w:rsidR="007331D1" w:rsidRPr="009D0EF3" w:rsidRDefault="007331D1" w:rsidP="009D0EF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D0EF3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274310" cy="1676635"/>
            <wp:effectExtent l="0" t="0" r="2540" b="0"/>
            <wp:docPr id="4" name="图片 4" descr="d:\Documents\WeChat Files\superzq1101\FileStorage\Temp\905cccbb1bc495e748ed97ad945dd68a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superzq1101\FileStorage\Temp\905cccbb1bc495e748ed97ad945dd68a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D1" w:rsidRPr="009D0EF3" w:rsidRDefault="007331D1" w:rsidP="009D0EF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7331D1" w:rsidRPr="009D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CE"/>
    <w:rsid w:val="005A481D"/>
    <w:rsid w:val="007331D1"/>
    <w:rsid w:val="009D0EF3"/>
    <w:rsid w:val="00D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C35D"/>
  <w15:chartTrackingRefBased/>
  <w15:docId w15:val="{B2D547AF-65C3-4A04-935D-8606ACBA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haiwaicang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2025-03-13T04:11:00Z</dcterms:created>
  <dcterms:modified xsi:type="dcterms:W3CDTF">2025-03-13T04:23:00Z</dcterms:modified>
</cp:coreProperties>
</file>